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186" w:rsidRPr="00821B18" w:rsidRDefault="004245DA" w:rsidP="005E61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4245DA">
        <w:rPr>
          <w:rFonts w:ascii="Arial" w:hAnsi="Arial" w:cs="Arial"/>
          <w:b/>
        </w:rPr>
        <w:t>Protokol o</w:t>
      </w:r>
      <w:r w:rsidR="005E6186" w:rsidRPr="004245DA">
        <w:rPr>
          <w:rFonts w:ascii="Arial" w:hAnsi="Arial" w:cs="Arial"/>
          <w:b/>
        </w:rPr>
        <w:t xml:space="preserve"> určení </w:t>
      </w:r>
      <w:r w:rsidR="005E6186" w:rsidRPr="00821B18">
        <w:rPr>
          <w:rFonts w:ascii="Arial" w:hAnsi="Arial" w:cs="Arial"/>
          <w:b/>
        </w:rPr>
        <w:t xml:space="preserve">vnějších vlivů dle </w:t>
      </w:r>
      <w:r w:rsidR="00821B18" w:rsidRPr="00821B18">
        <w:rPr>
          <w:rFonts w:ascii="Arial" w:eastAsia="Times New Roman" w:hAnsi="Arial" w:cs="Arial"/>
          <w:b/>
          <w:color w:val="000000"/>
          <w:lang w:eastAsia="cs-CZ"/>
        </w:rPr>
        <w:t>ČSN 33 2000-5-51 ed.3 čl. příloha A a tabulka ZA.1.</w:t>
      </w:r>
    </w:p>
    <w:p w:rsidR="005E6186" w:rsidRPr="005E6186" w:rsidRDefault="005E6186" w:rsidP="005E61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821B18" w:rsidRDefault="00821B18" w:rsidP="005E6186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Složení komise:</w:t>
      </w:r>
    </w:p>
    <w:p w:rsidR="00821B18" w:rsidRDefault="002A3B12" w:rsidP="005E6186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Projektant</w:t>
      </w:r>
      <w:r w:rsidR="00821B18">
        <w:rPr>
          <w:rFonts w:ascii="Arial" w:hAnsi="Arial" w:cs="Arial"/>
          <w:b/>
          <w:bCs/>
          <w:sz w:val="20"/>
          <w:szCs w:val="20"/>
        </w:rPr>
        <w:tab/>
      </w:r>
      <w:r w:rsidR="00821B18">
        <w:rPr>
          <w:rFonts w:ascii="Arial" w:hAnsi="Arial" w:cs="Arial"/>
          <w:b/>
          <w:bCs/>
          <w:sz w:val="20"/>
          <w:szCs w:val="20"/>
        </w:rPr>
        <w:tab/>
      </w:r>
      <w:r w:rsidR="00821B18" w:rsidRPr="00821B18">
        <w:rPr>
          <w:rFonts w:ascii="Arial" w:hAnsi="Arial" w:cs="Arial"/>
          <w:sz w:val="20"/>
          <w:szCs w:val="20"/>
        </w:rPr>
        <w:t>Zbyněk Ryzner</w:t>
      </w:r>
      <w:r w:rsidR="00821B18">
        <w:rPr>
          <w:rFonts w:ascii="Arial" w:hAnsi="Arial" w:cs="Arial"/>
          <w:sz w:val="20"/>
          <w:szCs w:val="20"/>
        </w:rPr>
        <w:t xml:space="preserve"> – projektant části elektro</w:t>
      </w:r>
    </w:p>
    <w:p w:rsidR="002A3B12" w:rsidRDefault="002A3B12" w:rsidP="00821B18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</w:p>
    <w:p w:rsidR="00EA380E" w:rsidRDefault="00EA380E" w:rsidP="00821B18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</w:p>
    <w:p w:rsidR="00EA380E" w:rsidRDefault="00EA380E" w:rsidP="00821B18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</w:p>
    <w:p w:rsidR="00821B18" w:rsidRPr="00821B18" w:rsidRDefault="00821B18" w:rsidP="00821B18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</w:p>
    <w:p w:rsidR="00821B18" w:rsidRDefault="00821B18" w:rsidP="005E6186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Název objektu</w:t>
      </w:r>
      <w:r w:rsidR="00112C1C">
        <w:rPr>
          <w:rFonts w:ascii="Arial" w:hAnsi="Arial" w:cs="Arial"/>
          <w:b/>
          <w:bCs/>
          <w:sz w:val="20"/>
          <w:szCs w:val="20"/>
        </w:rPr>
        <w:t>:</w:t>
      </w:r>
      <w:r w:rsidR="00112C1C">
        <w:rPr>
          <w:rFonts w:ascii="Arial" w:hAnsi="Arial" w:cs="Arial"/>
          <w:b/>
          <w:bCs/>
          <w:sz w:val="20"/>
          <w:szCs w:val="20"/>
        </w:rPr>
        <w:tab/>
      </w:r>
      <w:r w:rsidR="00112C1C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D643C0">
        <w:rPr>
          <w:rFonts w:ascii="Arial" w:hAnsi="Arial" w:cs="Arial"/>
          <w:sz w:val="20"/>
          <w:szCs w:val="20"/>
        </w:rPr>
        <w:t>Mendelova univerzita v Brně</w:t>
      </w:r>
    </w:p>
    <w:p w:rsidR="00112C1C" w:rsidRDefault="00112C1C" w:rsidP="005E6186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tbl>
      <w:tblPr>
        <w:tblW w:w="91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6"/>
        <w:gridCol w:w="7291"/>
      </w:tblGrid>
      <w:tr w:rsidR="00112C1C" w:rsidRPr="00A56DA3" w:rsidTr="00A56DA3">
        <w:trPr>
          <w:trHeight w:val="710"/>
          <w:jc w:val="center"/>
        </w:trPr>
        <w:tc>
          <w:tcPr>
            <w:tcW w:w="1906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DA3">
              <w:rPr>
                <w:rFonts w:ascii="Arial" w:hAnsi="Arial" w:cs="Arial"/>
                <w:sz w:val="20"/>
                <w:szCs w:val="20"/>
              </w:rPr>
              <w:t>Podklady použité</w:t>
            </w:r>
          </w:p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DA3">
              <w:rPr>
                <w:rFonts w:ascii="Arial" w:hAnsi="Arial" w:cs="Arial"/>
                <w:sz w:val="20"/>
                <w:szCs w:val="20"/>
              </w:rPr>
              <w:t>pro vypracování</w:t>
            </w:r>
          </w:p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DA3">
              <w:rPr>
                <w:rFonts w:ascii="Arial" w:hAnsi="Arial" w:cs="Arial"/>
                <w:sz w:val="20"/>
                <w:szCs w:val="20"/>
              </w:rPr>
              <w:t>Protokolu:</w:t>
            </w:r>
          </w:p>
        </w:tc>
        <w:tc>
          <w:tcPr>
            <w:tcW w:w="7291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DA3">
              <w:rPr>
                <w:rFonts w:ascii="Arial" w:hAnsi="Arial" w:cs="Arial"/>
                <w:bCs/>
                <w:sz w:val="20"/>
                <w:szCs w:val="20"/>
              </w:rPr>
              <w:t xml:space="preserve">ČSN 33 2000-5-51, projekt </w:t>
            </w:r>
            <w:r w:rsidR="00C96A2F">
              <w:rPr>
                <w:rFonts w:ascii="Arial" w:hAnsi="Arial" w:cs="Arial"/>
                <w:bCs/>
                <w:sz w:val="20"/>
                <w:szCs w:val="20"/>
              </w:rPr>
              <w:t>FVE</w:t>
            </w:r>
            <w:r w:rsidRPr="00A56DA3">
              <w:rPr>
                <w:rFonts w:ascii="Arial" w:hAnsi="Arial" w:cs="Arial"/>
                <w:bCs/>
                <w:sz w:val="20"/>
                <w:szCs w:val="20"/>
              </w:rPr>
              <w:t>, požadavky investora, požadavky jednotlivých profesí</w:t>
            </w:r>
          </w:p>
        </w:tc>
      </w:tr>
      <w:tr w:rsidR="00112C1C" w:rsidRPr="00A56DA3" w:rsidTr="00A56DA3">
        <w:trPr>
          <w:jc w:val="center"/>
        </w:trPr>
        <w:tc>
          <w:tcPr>
            <w:tcW w:w="1906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1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C1C" w:rsidRPr="00A56DA3" w:rsidTr="00A56DA3">
        <w:trPr>
          <w:jc w:val="center"/>
        </w:trPr>
        <w:tc>
          <w:tcPr>
            <w:tcW w:w="1906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DA3">
              <w:rPr>
                <w:rFonts w:ascii="Arial" w:hAnsi="Arial" w:cs="Arial"/>
                <w:sz w:val="20"/>
                <w:szCs w:val="20"/>
              </w:rPr>
              <w:t>Přílohy:</w:t>
            </w:r>
          </w:p>
        </w:tc>
        <w:tc>
          <w:tcPr>
            <w:tcW w:w="7291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DA3">
              <w:rPr>
                <w:rFonts w:ascii="Arial" w:hAnsi="Arial" w:cs="Arial"/>
                <w:sz w:val="20"/>
                <w:szCs w:val="20"/>
              </w:rPr>
              <w:t>Dokument slouží jako příloha k PD. Vlastní přílohy nemá.</w:t>
            </w:r>
          </w:p>
        </w:tc>
      </w:tr>
      <w:tr w:rsidR="00112C1C" w:rsidRPr="00A56DA3" w:rsidTr="00A56DA3">
        <w:trPr>
          <w:jc w:val="center"/>
        </w:trPr>
        <w:tc>
          <w:tcPr>
            <w:tcW w:w="1906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1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C1C" w:rsidRPr="00A56DA3" w:rsidTr="00A56DA3">
        <w:trPr>
          <w:jc w:val="center"/>
        </w:trPr>
        <w:tc>
          <w:tcPr>
            <w:tcW w:w="1906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DA3">
              <w:rPr>
                <w:rFonts w:ascii="Arial" w:hAnsi="Arial" w:cs="Arial"/>
                <w:sz w:val="20"/>
                <w:szCs w:val="20"/>
              </w:rPr>
              <w:t>Popis objektu:</w:t>
            </w:r>
          </w:p>
        </w:tc>
        <w:tc>
          <w:tcPr>
            <w:tcW w:w="7291" w:type="dxa"/>
            <w:shd w:val="clear" w:color="auto" w:fill="auto"/>
          </w:tcPr>
          <w:p w:rsidR="00112C1C" w:rsidRPr="00A56DA3" w:rsidRDefault="00D643C0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stojící budovy</w:t>
            </w:r>
            <w:r w:rsidR="003C1AA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12C1C" w:rsidRPr="00A56DA3" w:rsidTr="00A56DA3">
        <w:trPr>
          <w:jc w:val="center"/>
        </w:trPr>
        <w:tc>
          <w:tcPr>
            <w:tcW w:w="1906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1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C1C" w:rsidRPr="00A56DA3" w:rsidTr="00A56DA3">
        <w:trPr>
          <w:jc w:val="center"/>
        </w:trPr>
        <w:tc>
          <w:tcPr>
            <w:tcW w:w="1906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DA3">
              <w:rPr>
                <w:rFonts w:ascii="Arial" w:hAnsi="Arial" w:cs="Arial"/>
                <w:sz w:val="20"/>
                <w:szCs w:val="20"/>
              </w:rPr>
              <w:t>Rozhodnutí:</w:t>
            </w:r>
          </w:p>
        </w:tc>
        <w:tc>
          <w:tcPr>
            <w:tcW w:w="7291" w:type="dxa"/>
            <w:shd w:val="clear" w:color="auto" w:fill="auto"/>
          </w:tcPr>
          <w:p w:rsidR="00112C1C" w:rsidRPr="00A56DA3" w:rsidRDefault="000B7A95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DA3">
              <w:rPr>
                <w:rFonts w:ascii="Arial" w:hAnsi="Arial" w:cs="Arial"/>
                <w:bCs/>
                <w:sz w:val="20"/>
                <w:szCs w:val="20"/>
              </w:rPr>
              <w:t>ČSN 33 2000-5-51</w:t>
            </w:r>
          </w:p>
        </w:tc>
      </w:tr>
      <w:tr w:rsidR="00112C1C" w:rsidRPr="00A56DA3" w:rsidTr="00A56DA3">
        <w:trPr>
          <w:jc w:val="center"/>
        </w:trPr>
        <w:tc>
          <w:tcPr>
            <w:tcW w:w="1906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1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2C1C" w:rsidRPr="00A56DA3" w:rsidTr="00A56DA3">
        <w:trPr>
          <w:jc w:val="center"/>
        </w:trPr>
        <w:tc>
          <w:tcPr>
            <w:tcW w:w="1906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DA3">
              <w:rPr>
                <w:rFonts w:ascii="Arial" w:hAnsi="Arial" w:cs="Arial"/>
                <w:sz w:val="20"/>
                <w:szCs w:val="20"/>
              </w:rPr>
              <w:t>Zdůvodnění:</w:t>
            </w:r>
          </w:p>
        </w:tc>
        <w:tc>
          <w:tcPr>
            <w:tcW w:w="7291" w:type="dxa"/>
            <w:shd w:val="clear" w:color="auto" w:fill="auto"/>
          </w:tcPr>
          <w:p w:rsidR="00112C1C" w:rsidRPr="00A56DA3" w:rsidRDefault="00112C1C" w:rsidP="00A56DA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12C1C" w:rsidRDefault="00112C1C" w:rsidP="005E6186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</w:p>
    <w:p w:rsidR="005E6186" w:rsidRPr="005E6186" w:rsidRDefault="00132373" w:rsidP="005E6186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132373">
        <w:rPr>
          <w:rFonts w:ascii="Arial" w:hAnsi="Arial" w:cs="Arial"/>
          <w:bCs/>
          <w:sz w:val="20"/>
          <w:szCs w:val="20"/>
        </w:rPr>
        <w:t xml:space="preserve">   </w:t>
      </w:r>
      <w:r w:rsidR="00C82A3B">
        <w:rPr>
          <w:rFonts w:ascii="Arial" w:hAnsi="Arial" w:cs="Arial"/>
          <w:bCs/>
          <w:sz w:val="20"/>
          <w:szCs w:val="20"/>
        </w:rPr>
        <w:t xml:space="preserve"> </w:t>
      </w:r>
    </w:p>
    <w:p w:rsidR="005E6186" w:rsidRDefault="005E6186" w:rsidP="005E6186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E6186">
        <w:rPr>
          <w:rFonts w:ascii="Arial" w:hAnsi="Arial" w:cs="Arial"/>
          <w:b/>
          <w:bCs/>
          <w:sz w:val="20"/>
          <w:szCs w:val="20"/>
        </w:rPr>
        <w:t>Vyhodnocení:</w:t>
      </w:r>
    </w:p>
    <w:p w:rsidR="004A2100" w:rsidRDefault="005E6186" w:rsidP="004A2100">
      <w:pPr>
        <w:pStyle w:val="Odstavecseseznamem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A2084F">
        <w:rPr>
          <w:rFonts w:ascii="Arial" w:hAnsi="Arial" w:cs="Arial"/>
          <w:bCs/>
          <w:sz w:val="20"/>
          <w:szCs w:val="20"/>
        </w:rPr>
        <w:t xml:space="preserve">Odchylka </w:t>
      </w:r>
      <w:r w:rsidR="004245DA">
        <w:rPr>
          <w:rFonts w:ascii="Arial" w:hAnsi="Arial" w:cs="Arial"/>
          <w:bCs/>
          <w:sz w:val="20"/>
          <w:szCs w:val="20"/>
        </w:rPr>
        <w:t xml:space="preserve">od standardních </w:t>
      </w:r>
      <w:r w:rsidRPr="00A2084F">
        <w:rPr>
          <w:rFonts w:ascii="Arial" w:hAnsi="Arial" w:cs="Arial"/>
          <w:bCs/>
          <w:sz w:val="20"/>
          <w:szCs w:val="20"/>
        </w:rPr>
        <w:t>vn</w:t>
      </w:r>
      <w:r w:rsidRPr="00A2084F">
        <w:rPr>
          <w:rFonts w:ascii="Arial" w:hAnsi="Arial" w:cs="Arial"/>
          <w:sz w:val="20"/>
          <w:szCs w:val="20"/>
        </w:rPr>
        <w:t>ě</w:t>
      </w:r>
      <w:r w:rsidRPr="00A2084F">
        <w:rPr>
          <w:rFonts w:ascii="Arial" w:hAnsi="Arial" w:cs="Arial"/>
          <w:bCs/>
          <w:sz w:val="20"/>
          <w:szCs w:val="20"/>
        </w:rPr>
        <w:t>jších vliv</w:t>
      </w:r>
      <w:r w:rsidR="004245DA">
        <w:rPr>
          <w:rFonts w:ascii="Arial" w:hAnsi="Arial" w:cs="Arial"/>
          <w:sz w:val="20"/>
          <w:szCs w:val="20"/>
        </w:rPr>
        <w:t>ů - žádná</w:t>
      </w:r>
      <w:r w:rsidRPr="00A2084F">
        <w:rPr>
          <w:rFonts w:ascii="Arial" w:hAnsi="Arial" w:cs="Arial"/>
          <w:bCs/>
          <w:sz w:val="20"/>
          <w:szCs w:val="20"/>
        </w:rPr>
        <w:t>.</w:t>
      </w:r>
    </w:p>
    <w:p w:rsidR="002573D4" w:rsidRPr="003F486B" w:rsidRDefault="000B7A95" w:rsidP="004A2100">
      <w:pPr>
        <w:pStyle w:val="Odstavecseseznamem"/>
        <w:autoSpaceDE w:val="0"/>
        <w:autoSpaceDN w:val="0"/>
        <w:adjustRightInd w:val="0"/>
        <w:spacing w:after="0" w:line="240" w:lineRule="auto"/>
        <w:ind w:left="426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3F486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AA</w:t>
      </w:r>
      <w:r w:rsidR="002A3B12" w:rsidRPr="003F486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2,AA4</w:t>
      </w:r>
      <w:r w:rsidRPr="003F486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 AB7, AC1, AD2,  AD7, AE2, AE5, AF2, AF3, AG1, AH2, AK1, AL1, AN</w:t>
      </w:r>
      <w:r w:rsidR="002573D4" w:rsidRPr="003F486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2</w:t>
      </w:r>
      <w:r w:rsidRPr="003F486B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AQ2, BA1, BA4, BA5, CA1, BD1, CB1, BE4. </w:t>
      </w:r>
    </w:p>
    <w:p w:rsidR="005E6186" w:rsidRPr="005E6186" w:rsidRDefault="005E6186" w:rsidP="005E6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E6186" w:rsidRPr="005E6186" w:rsidRDefault="005E6186" w:rsidP="00963A72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5E6186">
        <w:rPr>
          <w:rFonts w:ascii="Arial" w:hAnsi="Arial" w:cs="Arial"/>
          <w:b/>
          <w:bCs/>
          <w:sz w:val="20"/>
          <w:szCs w:val="20"/>
        </w:rPr>
        <w:t>Celkové zhodnocení</w:t>
      </w:r>
    </w:p>
    <w:p w:rsidR="005E6186" w:rsidRPr="00A2084F" w:rsidRDefault="005E6186" w:rsidP="00963A7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A2084F">
        <w:rPr>
          <w:rFonts w:ascii="Arial" w:hAnsi="Arial" w:cs="Arial"/>
          <w:bCs/>
          <w:sz w:val="20"/>
          <w:szCs w:val="20"/>
        </w:rPr>
        <w:t>Na základě uvedených podkladů a posouzení pro příslušné elektrické zařízení (objekt)</w:t>
      </w:r>
      <w:r w:rsidR="00963A72" w:rsidRPr="00A2084F">
        <w:rPr>
          <w:rFonts w:ascii="Arial" w:hAnsi="Arial" w:cs="Arial"/>
          <w:bCs/>
          <w:sz w:val="20"/>
          <w:szCs w:val="20"/>
        </w:rPr>
        <w:t xml:space="preserve"> </w:t>
      </w:r>
      <w:r w:rsidRPr="00A2084F">
        <w:rPr>
          <w:rFonts w:ascii="Arial" w:hAnsi="Arial" w:cs="Arial"/>
          <w:sz w:val="20"/>
          <w:szCs w:val="20"/>
        </w:rPr>
        <w:t xml:space="preserve">umístěný dle </w:t>
      </w:r>
      <w:r w:rsidR="00BA6630">
        <w:rPr>
          <w:rFonts w:ascii="Arial" w:hAnsi="Arial" w:cs="Arial"/>
          <w:sz w:val="20"/>
          <w:szCs w:val="20"/>
        </w:rPr>
        <w:t>popisu,</w:t>
      </w:r>
      <w:r w:rsidRPr="00A2084F">
        <w:rPr>
          <w:rFonts w:ascii="Arial" w:hAnsi="Arial" w:cs="Arial"/>
          <w:sz w:val="20"/>
          <w:szCs w:val="20"/>
        </w:rPr>
        <w:t xml:space="preserve"> je prostor definován dle </w:t>
      </w:r>
      <w:r w:rsidR="00BA6630">
        <w:rPr>
          <w:rFonts w:ascii="Arial" w:hAnsi="Arial" w:cs="Arial"/>
          <w:bCs/>
          <w:sz w:val="20"/>
          <w:szCs w:val="20"/>
        </w:rPr>
        <w:t>ČSN</w:t>
      </w:r>
      <w:r w:rsidR="00BA6630" w:rsidRPr="00A2084F">
        <w:rPr>
          <w:rFonts w:ascii="Arial" w:hAnsi="Arial" w:cs="Arial"/>
          <w:bCs/>
          <w:sz w:val="20"/>
          <w:szCs w:val="20"/>
        </w:rPr>
        <w:t xml:space="preserve"> 33 2000-</w:t>
      </w:r>
      <w:r w:rsidR="00BA6630">
        <w:rPr>
          <w:rFonts w:ascii="Arial" w:hAnsi="Arial" w:cs="Arial"/>
          <w:bCs/>
          <w:sz w:val="20"/>
          <w:szCs w:val="20"/>
        </w:rPr>
        <w:t xml:space="preserve">5-51 </w:t>
      </w:r>
      <w:r w:rsidRPr="00A2084F">
        <w:rPr>
          <w:rFonts w:ascii="Arial" w:hAnsi="Arial" w:cs="Arial"/>
          <w:sz w:val="20"/>
          <w:szCs w:val="20"/>
        </w:rPr>
        <w:t>jako</w:t>
      </w:r>
    </w:p>
    <w:p w:rsidR="00963A72" w:rsidRPr="005E6186" w:rsidRDefault="00963A72" w:rsidP="00963A7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5E6186" w:rsidRPr="001C76EB" w:rsidRDefault="005E6186" w:rsidP="00963A7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82A3B">
        <w:rPr>
          <w:rFonts w:ascii="Arial" w:hAnsi="Arial" w:cs="Arial"/>
          <w:b/>
          <w:bCs/>
          <w:strike/>
          <w:sz w:val="20"/>
          <w:szCs w:val="20"/>
        </w:rPr>
        <w:t>normální</w:t>
      </w:r>
      <w:r w:rsidRPr="001C76EB">
        <w:rPr>
          <w:rFonts w:ascii="Arial" w:hAnsi="Arial" w:cs="Arial"/>
          <w:b/>
          <w:bCs/>
          <w:sz w:val="20"/>
          <w:szCs w:val="20"/>
        </w:rPr>
        <w:t>, nebezpe</w:t>
      </w:r>
      <w:r w:rsidRPr="001C76EB">
        <w:rPr>
          <w:rFonts w:ascii="Arial" w:hAnsi="Arial" w:cs="Arial"/>
          <w:b/>
          <w:sz w:val="20"/>
          <w:szCs w:val="20"/>
        </w:rPr>
        <w:t>č</w:t>
      </w:r>
      <w:r w:rsidRPr="001C76EB">
        <w:rPr>
          <w:rFonts w:ascii="Arial" w:hAnsi="Arial" w:cs="Arial"/>
          <w:b/>
          <w:bCs/>
          <w:sz w:val="20"/>
          <w:szCs w:val="20"/>
        </w:rPr>
        <w:t xml:space="preserve">ný, </w:t>
      </w:r>
      <w:r w:rsidRPr="00C82A3B">
        <w:rPr>
          <w:rFonts w:ascii="Arial" w:hAnsi="Arial" w:cs="Arial"/>
          <w:b/>
          <w:bCs/>
          <w:strike/>
          <w:sz w:val="20"/>
          <w:szCs w:val="20"/>
        </w:rPr>
        <w:t>zvláš</w:t>
      </w:r>
      <w:r w:rsidRPr="00C82A3B">
        <w:rPr>
          <w:rFonts w:ascii="Arial" w:hAnsi="Arial" w:cs="Arial"/>
          <w:b/>
          <w:strike/>
          <w:sz w:val="20"/>
          <w:szCs w:val="20"/>
        </w:rPr>
        <w:t xml:space="preserve">ť </w:t>
      </w:r>
      <w:r w:rsidRPr="00C82A3B">
        <w:rPr>
          <w:rFonts w:ascii="Arial" w:hAnsi="Arial" w:cs="Arial"/>
          <w:b/>
          <w:bCs/>
          <w:strike/>
          <w:sz w:val="20"/>
          <w:szCs w:val="20"/>
        </w:rPr>
        <w:t>nebezpe</w:t>
      </w:r>
      <w:r w:rsidRPr="00C82A3B">
        <w:rPr>
          <w:rFonts w:ascii="Arial" w:hAnsi="Arial" w:cs="Arial"/>
          <w:b/>
          <w:strike/>
          <w:sz w:val="20"/>
          <w:szCs w:val="20"/>
        </w:rPr>
        <w:t>č</w:t>
      </w:r>
      <w:r w:rsidRPr="00C82A3B">
        <w:rPr>
          <w:rFonts w:ascii="Arial" w:hAnsi="Arial" w:cs="Arial"/>
          <w:b/>
          <w:bCs/>
          <w:strike/>
          <w:sz w:val="20"/>
          <w:szCs w:val="20"/>
        </w:rPr>
        <w:t>ný</w:t>
      </w:r>
      <w:r w:rsidR="00963A72" w:rsidRPr="001C76EB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5E6186" w:rsidRPr="00963A72" w:rsidRDefault="00586F00" w:rsidP="00963A7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18"/>
          <w:szCs w:val="18"/>
        </w:rPr>
      </w:pPr>
      <w:r>
        <w:rPr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>
                <wp:simplePos x="0" y="0"/>
                <wp:positionH relativeFrom="column">
                  <wp:posOffset>2642235</wp:posOffset>
                </wp:positionH>
                <wp:positionV relativeFrom="paragraph">
                  <wp:posOffset>76200</wp:posOffset>
                </wp:positionV>
                <wp:extent cx="264795" cy="414655"/>
                <wp:effectExtent l="254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7215" w:rsidRDefault="00DF7215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08.05pt;margin-top:6pt;width:20.85pt;height:32.65pt;z-index:-251658752;visibility:visible;mso-wrap-style:non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" stroked="f">
                <v:textbox style="mso-fit-shape-to-text:t">
                  <w:txbxContent>
                    <w:p w:rsidR="00DF7215" w:rsidRDefault="00DF7215"/>
                  </w:txbxContent>
                </v:textbox>
              </v:shape>
            </w:pict>
          </mc:Fallback>
        </mc:AlternateContent>
      </w:r>
      <w:r w:rsidR="005E6186" w:rsidRPr="00963A72">
        <w:rPr>
          <w:rFonts w:ascii="Arial" w:hAnsi="Arial" w:cs="Arial"/>
          <w:bCs/>
          <w:sz w:val="18"/>
          <w:szCs w:val="18"/>
        </w:rPr>
        <w:t>* nehodící se škrtněte</w:t>
      </w:r>
    </w:p>
    <w:p w:rsidR="00963A72" w:rsidRPr="005E6186" w:rsidRDefault="00963A72" w:rsidP="005E6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A380E" w:rsidRDefault="00EA380E" w:rsidP="005E6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EA380E" w:rsidRDefault="00EA380E" w:rsidP="005E6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5E6186" w:rsidRDefault="005E6186" w:rsidP="005E61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E6186">
        <w:rPr>
          <w:rFonts w:ascii="Arial" w:hAnsi="Arial" w:cs="Arial"/>
          <w:b/>
          <w:bCs/>
          <w:sz w:val="20"/>
          <w:szCs w:val="20"/>
        </w:rPr>
        <w:t xml:space="preserve">Vyhodnocení bylo </w:t>
      </w:r>
      <w:r w:rsidR="005D30B4" w:rsidRPr="005E6186">
        <w:rPr>
          <w:rFonts w:ascii="Arial" w:hAnsi="Arial" w:cs="Arial"/>
          <w:b/>
          <w:bCs/>
          <w:sz w:val="20"/>
          <w:szCs w:val="20"/>
        </w:rPr>
        <w:t xml:space="preserve">provedeno </w:t>
      </w:r>
      <w:r w:rsidRPr="005E6186">
        <w:rPr>
          <w:rFonts w:ascii="Arial" w:hAnsi="Arial" w:cs="Arial"/>
          <w:b/>
          <w:bCs/>
          <w:sz w:val="20"/>
          <w:szCs w:val="20"/>
        </w:rPr>
        <w:t>dne</w:t>
      </w:r>
      <w:r w:rsidRPr="001C76EB">
        <w:rPr>
          <w:rFonts w:ascii="Arial" w:hAnsi="Arial" w:cs="Arial"/>
          <w:bCs/>
          <w:sz w:val="20"/>
          <w:szCs w:val="20"/>
        </w:rPr>
        <w:t xml:space="preserve"> </w:t>
      </w:r>
      <w:r w:rsidR="00D643C0">
        <w:rPr>
          <w:rFonts w:ascii="Arial" w:hAnsi="Arial" w:cs="Arial"/>
          <w:bCs/>
          <w:sz w:val="20"/>
          <w:szCs w:val="20"/>
        </w:rPr>
        <w:t>7</w:t>
      </w:r>
      <w:r w:rsidR="003B6492">
        <w:rPr>
          <w:rFonts w:ascii="Arial" w:hAnsi="Arial" w:cs="Arial"/>
          <w:bCs/>
          <w:sz w:val="20"/>
          <w:szCs w:val="20"/>
        </w:rPr>
        <w:t>.</w:t>
      </w:r>
      <w:r w:rsidR="00586F00">
        <w:rPr>
          <w:rFonts w:ascii="Arial" w:hAnsi="Arial" w:cs="Arial"/>
          <w:bCs/>
          <w:sz w:val="20"/>
          <w:szCs w:val="20"/>
        </w:rPr>
        <w:t xml:space="preserve"> </w:t>
      </w:r>
      <w:r w:rsidR="00D643C0">
        <w:rPr>
          <w:rFonts w:ascii="Arial" w:hAnsi="Arial" w:cs="Arial"/>
          <w:bCs/>
          <w:sz w:val="20"/>
          <w:szCs w:val="20"/>
        </w:rPr>
        <w:t>12</w:t>
      </w:r>
      <w:r w:rsidR="00C82A3B">
        <w:rPr>
          <w:rFonts w:ascii="Arial" w:hAnsi="Arial" w:cs="Arial"/>
          <w:bCs/>
          <w:sz w:val="20"/>
          <w:szCs w:val="20"/>
        </w:rPr>
        <w:t>.</w:t>
      </w:r>
      <w:r w:rsidR="00586F00">
        <w:rPr>
          <w:rFonts w:ascii="Arial" w:hAnsi="Arial" w:cs="Arial"/>
          <w:bCs/>
          <w:sz w:val="20"/>
          <w:szCs w:val="20"/>
        </w:rPr>
        <w:t xml:space="preserve"> </w:t>
      </w:r>
      <w:r w:rsidR="00C82A3B">
        <w:rPr>
          <w:rFonts w:ascii="Arial" w:hAnsi="Arial" w:cs="Arial"/>
          <w:bCs/>
          <w:sz w:val="20"/>
          <w:szCs w:val="20"/>
        </w:rPr>
        <w:t>20</w:t>
      </w:r>
      <w:r w:rsidR="00BA6630">
        <w:rPr>
          <w:rFonts w:ascii="Arial" w:hAnsi="Arial" w:cs="Arial"/>
          <w:bCs/>
          <w:sz w:val="20"/>
          <w:szCs w:val="20"/>
        </w:rPr>
        <w:t>21</w:t>
      </w:r>
      <w:r w:rsidR="00963A72">
        <w:rPr>
          <w:rFonts w:ascii="Arial" w:hAnsi="Arial" w:cs="Arial"/>
          <w:b/>
          <w:bCs/>
          <w:sz w:val="20"/>
          <w:szCs w:val="20"/>
        </w:rPr>
        <w:t xml:space="preserve"> </w:t>
      </w:r>
      <w:r w:rsidRPr="005E6186">
        <w:rPr>
          <w:rFonts w:ascii="Arial" w:hAnsi="Arial" w:cs="Arial"/>
          <w:b/>
          <w:bCs/>
          <w:sz w:val="20"/>
          <w:szCs w:val="20"/>
        </w:rPr>
        <w:t>za ú</w:t>
      </w:r>
      <w:r w:rsidRPr="001C76EB">
        <w:rPr>
          <w:rFonts w:ascii="Arial" w:hAnsi="Arial" w:cs="Arial"/>
          <w:b/>
          <w:sz w:val="20"/>
          <w:szCs w:val="20"/>
        </w:rPr>
        <w:t>č</w:t>
      </w:r>
      <w:r w:rsidRPr="005E6186">
        <w:rPr>
          <w:rFonts w:ascii="Arial" w:hAnsi="Arial" w:cs="Arial"/>
          <w:b/>
          <w:bCs/>
          <w:sz w:val="20"/>
          <w:szCs w:val="20"/>
        </w:rPr>
        <w:t>asti</w:t>
      </w:r>
    </w:p>
    <w:p w:rsidR="005E6186" w:rsidRPr="00A2084F" w:rsidRDefault="005E6186" w:rsidP="00963A7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  <w:r w:rsidRPr="00A2084F">
        <w:rPr>
          <w:rFonts w:ascii="Arial" w:hAnsi="Arial" w:cs="Arial"/>
          <w:bCs/>
          <w:sz w:val="20"/>
          <w:szCs w:val="20"/>
        </w:rPr>
        <w:t>Zástupce projektanta (firma, jméno, funkce)</w:t>
      </w:r>
    </w:p>
    <w:p w:rsidR="000B47CA" w:rsidRPr="00A2084F" w:rsidRDefault="00586F00" w:rsidP="00C82A3B">
      <w:pPr>
        <w:tabs>
          <w:tab w:val="left" w:pos="3969"/>
          <w:tab w:val="left" w:pos="6237"/>
        </w:tabs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  <w:r>
        <w:rPr>
          <w:noProof/>
          <w:lang w:eastAsia="cs-CZ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3881755</wp:posOffset>
            </wp:positionH>
            <wp:positionV relativeFrom="paragraph">
              <wp:posOffset>62865</wp:posOffset>
            </wp:positionV>
            <wp:extent cx="1457325" cy="120967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19BF">
        <w:rPr>
          <w:rFonts w:ascii="Arial" w:hAnsi="Arial" w:cs="Arial"/>
          <w:bCs/>
          <w:sz w:val="20"/>
          <w:szCs w:val="20"/>
        </w:rPr>
        <w:t>Zbyněk Ryzner</w:t>
      </w:r>
      <w:r w:rsidR="00C82A3B" w:rsidRPr="00A2084F">
        <w:rPr>
          <w:rFonts w:ascii="Arial" w:hAnsi="Arial" w:cs="Arial"/>
          <w:bCs/>
          <w:sz w:val="20"/>
          <w:szCs w:val="20"/>
        </w:rPr>
        <w:tab/>
        <w:t>projektant</w:t>
      </w:r>
    </w:p>
    <w:p w:rsidR="00963A72" w:rsidRPr="00A2084F" w:rsidRDefault="00963A72" w:rsidP="00963A7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613E59" w:rsidRPr="00A2084F" w:rsidRDefault="00613E59" w:rsidP="00963A72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A3B12" w:rsidRDefault="002A3B12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EA380E" w:rsidRDefault="00EA380E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EA380E" w:rsidRDefault="00EA380E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EA380E" w:rsidRDefault="00EA380E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EA380E" w:rsidRDefault="00EA380E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EA380E" w:rsidRDefault="00EA380E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7D6DB9" w:rsidRPr="00A2084F" w:rsidRDefault="007D6DB9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  <w:r w:rsidRPr="00A2084F">
        <w:rPr>
          <w:rFonts w:ascii="Arial" w:hAnsi="Arial" w:cs="Arial"/>
          <w:bCs/>
          <w:sz w:val="20"/>
          <w:szCs w:val="20"/>
        </w:rPr>
        <w:t>Zástupce budoucího provozovatele: (jméno, funkce)</w:t>
      </w:r>
    </w:p>
    <w:p w:rsidR="002A3B12" w:rsidRDefault="002A3B12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2A3B12" w:rsidRDefault="002A3B12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7D6DB9" w:rsidRPr="00A2084F" w:rsidRDefault="007D6DB9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  <w:r w:rsidRPr="00A2084F">
        <w:rPr>
          <w:rFonts w:ascii="Arial" w:hAnsi="Arial" w:cs="Arial"/>
          <w:bCs/>
          <w:sz w:val="20"/>
          <w:szCs w:val="20"/>
        </w:rPr>
        <w:t>Podpis:</w:t>
      </w:r>
    </w:p>
    <w:p w:rsidR="007D6DB9" w:rsidRDefault="007D6DB9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7D6DB9" w:rsidRDefault="00C96A2F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color w:val="FFFFFF"/>
          <w:sz w:val="24"/>
          <w:szCs w:val="24"/>
          <w:lang w:eastAsia="cs-CZ"/>
        </w:rPr>
        <w:t>i vývody</w:t>
      </w:r>
      <w:bookmarkStart w:id="0" w:name="_GoBack"/>
      <w:bookmarkEnd w:id="0"/>
    </w:p>
    <w:p w:rsidR="007D6DB9" w:rsidRPr="00A2084F" w:rsidRDefault="007D6DB9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p w:rsidR="007D6DB9" w:rsidRPr="00A2084F" w:rsidRDefault="007D6DB9" w:rsidP="007D6DB9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Cs/>
          <w:sz w:val="20"/>
          <w:szCs w:val="20"/>
        </w:rPr>
      </w:pPr>
    </w:p>
    <w:sectPr w:rsidR="007D6DB9" w:rsidRPr="00A2084F" w:rsidSect="004D5C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09FD"/>
    <w:multiLevelType w:val="hybridMultilevel"/>
    <w:tmpl w:val="DC2C2B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66C0B"/>
    <w:multiLevelType w:val="hybridMultilevel"/>
    <w:tmpl w:val="D1400E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02675"/>
    <w:multiLevelType w:val="hybridMultilevel"/>
    <w:tmpl w:val="39E8D87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41EEA"/>
    <w:multiLevelType w:val="hybridMultilevel"/>
    <w:tmpl w:val="99B683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186"/>
    <w:rsid w:val="00043165"/>
    <w:rsid w:val="00057CD4"/>
    <w:rsid w:val="000B47CA"/>
    <w:rsid w:val="000B7A95"/>
    <w:rsid w:val="000C54B8"/>
    <w:rsid w:val="000D5208"/>
    <w:rsid w:val="00112C1C"/>
    <w:rsid w:val="00123066"/>
    <w:rsid w:val="00132373"/>
    <w:rsid w:val="001331C9"/>
    <w:rsid w:val="00171399"/>
    <w:rsid w:val="001B03F6"/>
    <w:rsid w:val="001C76EB"/>
    <w:rsid w:val="00226037"/>
    <w:rsid w:val="002430F0"/>
    <w:rsid w:val="00252CEC"/>
    <w:rsid w:val="002573D4"/>
    <w:rsid w:val="00291783"/>
    <w:rsid w:val="002A3B12"/>
    <w:rsid w:val="002D2B5B"/>
    <w:rsid w:val="003319BF"/>
    <w:rsid w:val="003A650A"/>
    <w:rsid w:val="003B6492"/>
    <w:rsid w:val="003C1AAC"/>
    <w:rsid w:val="003C42F7"/>
    <w:rsid w:val="003F486B"/>
    <w:rsid w:val="004245DA"/>
    <w:rsid w:val="00492353"/>
    <w:rsid w:val="00492C78"/>
    <w:rsid w:val="004A2100"/>
    <w:rsid w:val="004D5C09"/>
    <w:rsid w:val="004F4BC5"/>
    <w:rsid w:val="0052631B"/>
    <w:rsid w:val="005650C3"/>
    <w:rsid w:val="00566B5F"/>
    <w:rsid w:val="00586F00"/>
    <w:rsid w:val="005C1452"/>
    <w:rsid w:val="005C7674"/>
    <w:rsid w:val="005D30B4"/>
    <w:rsid w:val="005E6186"/>
    <w:rsid w:val="005F2CE7"/>
    <w:rsid w:val="00611185"/>
    <w:rsid w:val="00613E59"/>
    <w:rsid w:val="00622DF5"/>
    <w:rsid w:val="0062774B"/>
    <w:rsid w:val="00721E0F"/>
    <w:rsid w:val="00784843"/>
    <w:rsid w:val="007B4923"/>
    <w:rsid w:val="007B7A25"/>
    <w:rsid w:val="007C492F"/>
    <w:rsid w:val="007D6DB9"/>
    <w:rsid w:val="007E57A7"/>
    <w:rsid w:val="008162F4"/>
    <w:rsid w:val="00821B18"/>
    <w:rsid w:val="008439FE"/>
    <w:rsid w:val="0087204E"/>
    <w:rsid w:val="00890461"/>
    <w:rsid w:val="00941C87"/>
    <w:rsid w:val="00963A72"/>
    <w:rsid w:val="009B346A"/>
    <w:rsid w:val="009E2D67"/>
    <w:rsid w:val="00A17BF0"/>
    <w:rsid w:val="00A2084F"/>
    <w:rsid w:val="00A46192"/>
    <w:rsid w:val="00A56DA3"/>
    <w:rsid w:val="00A7235A"/>
    <w:rsid w:val="00B0408A"/>
    <w:rsid w:val="00BA6630"/>
    <w:rsid w:val="00BE19EE"/>
    <w:rsid w:val="00BE234B"/>
    <w:rsid w:val="00C415E4"/>
    <w:rsid w:val="00C82A3B"/>
    <w:rsid w:val="00C96A2F"/>
    <w:rsid w:val="00CF362D"/>
    <w:rsid w:val="00D1613D"/>
    <w:rsid w:val="00D643C0"/>
    <w:rsid w:val="00D720E4"/>
    <w:rsid w:val="00D8792F"/>
    <w:rsid w:val="00D96E01"/>
    <w:rsid w:val="00DF7215"/>
    <w:rsid w:val="00E50810"/>
    <w:rsid w:val="00E80468"/>
    <w:rsid w:val="00E96B31"/>
    <w:rsid w:val="00EA380E"/>
    <w:rsid w:val="00EF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14512"/>
  <w15:chartTrackingRefBased/>
  <w15:docId w15:val="{D5B1B096-DFF3-46D4-8A27-A450B608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D5C0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61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B4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B47CA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112C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604BA78F8A84A9D2588193405ACBF" ma:contentTypeVersion="13" ma:contentTypeDescription="Vytvoří nový dokument" ma:contentTypeScope="" ma:versionID="30b1ee5c3e800ed90dd94c9001433e97">
  <xsd:schema xmlns:xsd="http://www.w3.org/2001/XMLSchema" xmlns:xs="http://www.w3.org/2001/XMLSchema" xmlns:p="http://schemas.microsoft.com/office/2006/metadata/properties" xmlns:ns2="3ab1c740-3bbc-4ce6-a8d8-2ce35afcb067" xmlns:ns3="aa21e6c3-bc1f-42a2-8182-09e22ba740bb" targetNamespace="http://schemas.microsoft.com/office/2006/metadata/properties" ma:root="true" ma:fieldsID="3659ad00e5aed67d50c558ee97b7064c" ns2:_="" ns3:_="">
    <xsd:import namespace="3ab1c740-3bbc-4ce6-a8d8-2ce35afcb067"/>
    <xsd:import namespace="aa21e6c3-bc1f-42a2-8182-09e22ba740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b1c740-3bbc-4ce6-a8d8-2ce35afcb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1e6c3-bc1f-42a2-8182-09e22ba740b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4671C-E188-457C-B6DC-EFD9BFA190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b1c740-3bbc-4ce6-a8d8-2ce35afcb067"/>
    <ds:schemaRef ds:uri="aa21e6c3-bc1f-42a2-8182-09e22ba740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6E2EBB-8E89-4100-AE61-5A950C6A8E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874EAF-5B2C-4CBF-8E53-BCBE11C7A5A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VCEM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Kubát</dc:creator>
  <cp:keywords/>
  <dc:description/>
  <cp:lastModifiedBy>zajicek</cp:lastModifiedBy>
  <cp:revision>2</cp:revision>
  <cp:lastPrinted>2021-12-10T06:01:00Z</cp:lastPrinted>
  <dcterms:created xsi:type="dcterms:W3CDTF">2021-12-10T06:01:00Z</dcterms:created>
  <dcterms:modified xsi:type="dcterms:W3CDTF">2021-12-10T06:01:00Z</dcterms:modified>
</cp:coreProperties>
</file>